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87" w:rsidRPr="0070659C" w:rsidRDefault="00606A87" w:rsidP="00606A87">
      <w:pPr>
        <w:pStyle w:val="a3"/>
        <w:jc w:val="center"/>
        <w:rPr>
          <w:b/>
          <w:sz w:val="28"/>
          <w:szCs w:val="28"/>
        </w:rPr>
      </w:pPr>
      <w:r w:rsidRPr="0070659C">
        <w:rPr>
          <w:b/>
          <w:sz w:val="28"/>
          <w:szCs w:val="28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0753715" r:id="rId7"/>
        </w:object>
      </w:r>
    </w:p>
    <w:p w:rsidR="00606A87" w:rsidRPr="0070659C" w:rsidRDefault="00606A87" w:rsidP="00606A87">
      <w:pPr>
        <w:pStyle w:val="a3"/>
        <w:jc w:val="center"/>
        <w:rPr>
          <w:b/>
          <w:sz w:val="28"/>
          <w:szCs w:val="28"/>
        </w:rPr>
      </w:pPr>
      <w:r w:rsidRPr="0070659C">
        <w:rPr>
          <w:b/>
          <w:sz w:val="28"/>
          <w:szCs w:val="28"/>
        </w:rPr>
        <w:t>САВРАНСЬКА СЕЛИЩНА РАДА</w:t>
      </w:r>
    </w:p>
    <w:p w:rsidR="00606A87" w:rsidRPr="00606A87" w:rsidRDefault="00606A87" w:rsidP="00606A87">
      <w:pPr>
        <w:pStyle w:val="a3"/>
        <w:jc w:val="center"/>
        <w:rPr>
          <w:b/>
          <w:sz w:val="28"/>
          <w:szCs w:val="28"/>
          <w:lang w:val="uk-UA"/>
        </w:rPr>
      </w:pPr>
      <w:r w:rsidRPr="0070659C">
        <w:rPr>
          <w:b/>
          <w:sz w:val="28"/>
          <w:szCs w:val="28"/>
        </w:rPr>
        <w:t>ОДЕСЬКОЇ ОБЛАСТІ</w:t>
      </w:r>
    </w:p>
    <w:p w:rsidR="00606A87" w:rsidRPr="0070659C" w:rsidRDefault="00606A87" w:rsidP="00606A87">
      <w:pPr>
        <w:pStyle w:val="a3"/>
        <w:jc w:val="center"/>
        <w:rPr>
          <w:b/>
          <w:sz w:val="28"/>
          <w:szCs w:val="28"/>
        </w:rPr>
      </w:pPr>
      <w:proofErr w:type="gramStart"/>
      <w:r w:rsidRPr="0070659C">
        <w:rPr>
          <w:b/>
          <w:sz w:val="28"/>
          <w:szCs w:val="28"/>
        </w:rPr>
        <w:t>Р</w:t>
      </w:r>
      <w:proofErr w:type="gramEnd"/>
      <w:r w:rsidRPr="0070659C">
        <w:rPr>
          <w:b/>
          <w:sz w:val="28"/>
          <w:szCs w:val="28"/>
        </w:rPr>
        <w:t>ІШЕННЯ</w:t>
      </w:r>
    </w:p>
    <w:p w:rsidR="00606A87" w:rsidRPr="0070659C" w:rsidRDefault="00606A87" w:rsidP="00606A87">
      <w:pPr>
        <w:pStyle w:val="a3"/>
        <w:jc w:val="center"/>
        <w:rPr>
          <w:sz w:val="28"/>
          <w:szCs w:val="28"/>
        </w:rPr>
      </w:pPr>
      <w:r w:rsidRPr="0070659C">
        <w:rPr>
          <w:sz w:val="28"/>
          <w:szCs w:val="28"/>
        </w:rPr>
        <w:t xml:space="preserve">24.12.2020 </w:t>
      </w:r>
      <w:r w:rsidRPr="0070659C">
        <w:rPr>
          <w:sz w:val="28"/>
          <w:szCs w:val="28"/>
        </w:rPr>
        <w:tab/>
      </w:r>
      <w:r w:rsidRPr="0070659C">
        <w:rPr>
          <w:sz w:val="28"/>
          <w:szCs w:val="28"/>
        </w:rPr>
        <w:tab/>
      </w:r>
      <w:r w:rsidRPr="0070659C">
        <w:rPr>
          <w:sz w:val="28"/>
          <w:szCs w:val="28"/>
        </w:rPr>
        <w:tab/>
      </w:r>
      <w:r w:rsidRPr="0070659C">
        <w:rPr>
          <w:sz w:val="28"/>
          <w:szCs w:val="28"/>
        </w:rPr>
        <w:tab/>
      </w:r>
      <w:r w:rsidRPr="0070659C">
        <w:rPr>
          <w:sz w:val="28"/>
          <w:szCs w:val="28"/>
        </w:rPr>
        <w:tab/>
      </w:r>
      <w:r w:rsidRPr="0070659C">
        <w:rPr>
          <w:sz w:val="28"/>
          <w:szCs w:val="28"/>
        </w:rPr>
        <w:tab/>
      </w:r>
      <w:r w:rsidRPr="0070659C">
        <w:rPr>
          <w:sz w:val="28"/>
          <w:szCs w:val="28"/>
        </w:rPr>
        <w:tab/>
      </w:r>
      <w:r w:rsidRPr="0070659C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  <w:r>
        <w:rPr>
          <w:sz w:val="28"/>
          <w:szCs w:val="28"/>
          <w:lang w:val="uk-UA"/>
        </w:rPr>
        <w:t>33</w:t>
      </w:r>
      <w:r w:rsidRPr="0070659C">
        <w:rPr>
          <w:sz w:val="28"/>
          <w:szCs w:val="28"/>
        </w:rPr>
        <w:t>-VIII</w:t>
      </w:r>
    </w:p>
    <w:p w:rsidR="00606A87" w:rsidRPr="00102840" w:rsidRDefault="00606A87" w:rsidP="00606A87">
      <w:pPr>
        <w:spacing w:after="0" w:line="240" w:lineRule="auto"/>
        <w:ind w:right="4135"/>
        <w:rPr>
          <w:rFonts w:ascii="Times New Roman" w:hAnsi="Times New Roman"/>
          <w:sz w:val="28"/>
          <w:szCs w:val="28"/>
          <w:lang w:val="uk-UA" w:eastAsia="ru-RU"/>
        </w:rPr>
      </w:pPr>
      <w:r w:rsidRPr="00102840">
        <w:rPr>
          <w:rFonts w:ascii="Times New Roman" w:hAnsi="Times New Roman"/>
          <w:bCs/>
          <w:sz w:val="28"/>
          <w:szCs w:val="28"/>
          <w:lang w:val="uk-UA" w:eastAsia="ru-RU"/>
        </w:rPr>
        <w:t>Про затвердження положень про преміювання, виплату матеріальної допомоги та встановлення надбавок працівникам виконавчих органів</w:t>
      </w:r>
    </w:p>
    <w:p w:rsidR="00606A87" w:rsidRPr="00F34DC0" w:rsidRDefault="00606A87" w:rsidP="00606A87">
      <w:pPr>
        <w:pStyle w:val="a3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Tahoma" w:hAnsi="Tahoma" w:cs="Tahoma"/>
          <w:sz w:val="28"/>
          <w:szCs w:val="28"/>
          <w:lang w:val="uk-UA"/>
        </w:rPr>
      </w:pPr>
    </w:p>
    <w:p w:rsidR="00606A87" w:rsidRPr="00F34DC0" w:rsidRDefault="00606A87" w:rsidP="00606A8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F34DC0">
        <w:rPr>
          <w:sz w:val="28"/>
          <w:szCs w:val="28"/>
          <w:lang w:val="uk-UA"/>
        </w:rPr>
        <w:t xml:space="preserve">Керуючись ст. ст. 42, 60 Закону України «Про місцеве самоврядування в Україні», </w:t>
      </w:r>
      <w:r w:rsidRPr="00F34DC0">
        <w:rPr>
          <w:color w:val="000000"/>
          <w:sz w:val="28"/>
          <w:szCs w:val="28"/>
          <w:lang w:val="uk-UA"/>
        </w:rPr>
        <w:t xml:space="preserve">постановою  Кабінету  Міністрів  України  від  09.03.2006 року </w:t>
      </w:r>
      <w:r>
        <w:rPr>
          <w:color w:val="000000"/>
          <w:sz w:val="28"/>
          <w:szCs w:val="28"/>
          <w:lang w:val="uk-UA"/>
        </w:rPr>
        <w:t xml:space="preserve">    </w:t>
      </w:r>
      <w:r w:rsidRPr="00F34DC0">
        <w:rPr>
          <w:color w:val="000000"/>
          <w:sz w:val="28"/>
          <w:szCs w:val="28"/>
          <w:lang w:val="uk-UA"/>
        </w:rPr>
        <w:t>№ 268  «Про упорядкування структури та умов оплати праці працівників апарату органів виконавчої влади, органів прокуратури, судів та інших органів»,</w:t>
      </w:r>
      <w:r w:rsidRPr="00F34DC0">
        <w:rPr>
          <w:sz w:val="28"/>
          <w:szCs w:val="28"/>
          <w:lang w:val="uk-UA"/>
        </w:rPr>
        <w:t xml:space="preserve"> наказу Міністерства праці України від 02.10.1996 № 77 «Про умови оплати праці робітників, зайнятих обслуговуванням органів виконавчої влади, місцевого </w:t>
      </w:r>
      <w:r w:rsidRPr="00102840">
        <w:rPr>
          <w:color w:val="000000"/>
          <w:sz w:val="28"/>
          <w:szCs w:val="28"/>
          <w:lang w:val="uk-UA"/>
        </w:rPr>
        <w:t>самоврядування</w:t>
      </w:r>
      <w:r w:rsidRPr="00F34DC0">
        <w:rPr>
          <w:sz w:val="28"/>
          <w:szCs w:val="28"/>
          <w:lang w:val="uk-UA"/>
        </w:rPr>
        <w:t xml:space="preserve"> та їх виконавчих органів, </w:t>
      </w:r>
      <w:proofErr w:type="spellStart"/>
      <w:r w:rsidRPr="00F34DC0">
        <w:rPr>
          <w:sz w:val="28"/>
          <w:szCs w:val="28"/>
          <w:lang w:val="uk-UA"/>
        </w:rPr>
        <w:t>органів</w:t>
      </w:r>
      <w:proofErr w:type="spellEnd"/>
      <w:r w:rsidRPr="00F34DC0">
        <w:rPr>
          <w:sz w:val="28"/>
          <w:szCs w:val="28"/>
          <w:lang w:val="uk-UA"/>
        </w:rPr>
        <w:t xml:space="preserve"> прокуратури, судів та інших органів» (зі змінами)</w:t>
      </w:r>
      <w:r w:rsidRPr="00F34DC0">
        <w:rPr>
          <w:color w:val="000000"/>
          <w:sz w:val="28"/>
          <w:szCs w:val="28"/>
          <w:lang w:val="uk-UA"/>
        </w:rPr>
        <w:t xml:space="preserve">, </w:t>
      </w:r>
      <w:r w:rsidRPr="00F34DC0">
        <w:rPr>
          <w:sz w:val="28"/>
          <w:szCs w:val="28"/>
          <w:lang w:val="uk-UA"/>
        </w:rPr>
        <w:t xml:space="preserve">враховуючи рекомендації постійної комісії з питань планування, фінансів, бюджету та соціально-економічного розвитку, інвестицій та міжнародного співробітництва, </w:t>
      </w:r>
      <w:proofErr w:type="spellStart"/>
      <w:r>
        <w:rPr>
          <w:sz w:val="28"/>
          <w:szCs w:val="28"/>
          <w:lang w:val="uk-UA"/>
        </w:rPr>
        <w:t>Савранська</w:t>
      </w:r>
      <w:proofErr w:type="spellEnd"/>
      <w:r>
        <w:rPr>
          <w:sz w:val="28"/>
          <w:szCs w:val="28"/>
          <w:lang w:val="uk-UA"/>
        </w:rPr>
        <w:t xml:space="preserve"> селищна </w:t>
      </w:r>
      <w:r w:rsidRPr="00F34DC0">
        <w:rPr>
          <w:sz w:val="28"/>
          <w:szCs w:val="28"/>
          <w:lang w:val="uk-UA"/>
        </w:rPr>
        <w:t>рада</w:t>
      </w:r>
      <w:r>
        <w:rPr>
          <w:sz w:val="28"/>
          <w:szCs w:val="28"/>
          <w:lang w:val="uk-UA"/>
        </w:rPr>
        <w:t xml:space="preserve"> Одеської області</w:t>
      </w:r>
    </w:p>
    <w:p w:rsidR="00606A87" w:rsidRPr="00F34DC0" w:rsidRDefault="00606A87" w:rsidP="00606A87">
      <w:pPr>
        <w:pStyle w:val="a3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F34DC0">
        <w:rPr>
          <w:lang w:val="uk-UA"/>
        </w:rPr>
        <w:t> </w:t>
      </w:r>
    </w:p>
    <w:p w:rsidR="00606A87" w:rsidRPr="00F34DC0" w:rsidRDefault="00606A87" w:rsidP="00606A87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F34DC0">
        <w:rPr>
          <w:b/>
          <w:sz w:val="28"/>
          <w:szCs w:val="28"/>
          <w:lang w:val="uk-UA"/>
        </w:rPr>
        <w:t>В И Р І Ш И Л А:</w:t>
      </w:r>
    </w:p>
    <w:p w:rsidR="00606A87" w:rsidRPr="00F34DC0" w:rsidRDefault="00606A87" w:rsidP="00606A87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:rsidR="00606A87" w:rsidRPr="00F34DC0" w:rsidRDefault="00606A87" w:rsidP="00606A8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34DC0">
        <w:rPr>
          <w:rFonts w:ascii="Times New Roman" w:hAnsi="Times New Roman"/>
          <w:color w:val="000000"/>
          <w:sz w:val="28"/>
          <w:szCs w:val="28"/>
          <w:lang w:val="uk-UA"/>
        </w:rPr>
        <w:t xml:space="preserve">Затвердити Положення  про преміювання та виплату матеріальної допомоги працівників виконавчих органів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селищної</w:t>
      </w:r>
      <w:r w:rsidRPr="00F34DC0">
        <w:rPr>
          <w:rFonts w:ascii="Times New Roman" w:hAnsi="Times New Roman"/>
          <w:color w:val="000000"/>
          <w:sz w:val="28"/>
          <w:szCs w:val="28"/>
          <w:lang w:val="uk-UA"/>
        </w:rPr>
        <w:t xml:space="preserve"> ради та її структурних підрозділів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на період повноважень ради</w:t>
      </w:r>
      <w:r w:rsidRPr="00F34DC0">
        <w:rPr>
          <w:rFonts w:ascii="Times New Roman" w:hAnsi="Times New Roman"/>
          <w:color w:val="000000"/>
          <w:sz w:val="28"/>
          <w:szCs w:val="28"/>
          <w:lang w:val="uk-UA"/>
        </w:rPr>
        <w:t xml:space="preserve"> (додаток 1).</w:t>
      </w:r>
    </w:p>
    <w:p w:rsidR="00606A87" w:rsidRPr="00F34DC0" w:rsidRDefault="00606A87" w:rsidP="00606A8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F34DC0">
        <w:rPr>
          <w:rFonts w:ascii="Times New Roman" w:hAnsi="Times New Roman"/>
          <w:color w:val="000000"/>
          <w:sz w:val="28"/>
          <w:szCs w:val="28"/>
          <w:lang w:val="uk-UA"/>
        </w:rPr>
        <w:t xml:space="preserve">Затвердити Положення про встановлення надбавки працівникам за високі досягнення у праці або за виконання особливо важливої роботи на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період повноважень ради</w:t>
      </w:r>
      <w:r w:rsidRPr="00F34DC0">
        <w:rPr>
          <w:rFonts w:ascii="Times New Roman" w:hAnsi="Times New Roman"/>
          <w:color w:val="000000"/>
          <w:sz w:val="28"/>
          <w:szCs w:val="28"/>
          <w:lang w:val="uk-UA"/>
        </w:rPr>
        <w:t xml:space="preserve"> (додаток 2).</w:t>
      </w:r>
    </w:p>
    <w:p w:rsidR="00606A87" w:rsidRPr="008F64BB" w:rsidRDefault="00606A87" w:rsidP="00606A87">
      <w:pPr>
        <w:pStyle w:val="a4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F64BB">
        <w:rPr>
          <w:rFonts w:ascii="Times New Roman" w:hAnsi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постійну комісію з питань Постійна комісія 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господарства та комунальної власності.</w:t>
      </w:r>
    </w:p>
    <w:p w:rsidR="00606A87" w:rsidRDefault="00606A87" w:rsidP="00606A87">
      <w:pPr>
        <w:pStyle w:val="a3"/>
        <w:ind w:left="993"/>
        <w:jc w:val="both"/>
        <w:rPr>
          <w:sz w:val="28"/>
          <w:szCs w:val="28"/>
          <w:lang w:val="uk-UA"/>
        </w:rPr>
      </w:pPr>
    </w:p>
    <w:p w:rsidR="00FC238A" w:rsidRPr="00606A87" w:rsidRDefault="00606A87" w:rsidP="00606A87">
      <w:pPr>
        <w:pStyle w:val="a3"/>
        <w:ind w:left="9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ДУЖІЙ</w:t>
      </w:r>
      <w:bookmarkStart w:id="0" w:name="_GoBack"/>
      <w:bookmarkEnd w:id="0"/>
    </w:p>
    <w:sectPr w:rsidR="00FC238A" w:rsidRPr="00606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5A1459"/>
    <w:multiLevelType w:val="hybridMultilevel"/>
    <w:tmpl w:val="F26CC596"/>
    <w:lvl w:ilvl="0" w:tplc="4016F1C0">
      <w:start w:val="1"/>
      <w:numFmt w:val="decimal"/>
      <w:lvlText w:val="%1."/>
      <w:lvlJc w:val="left"/>
      <w:pPr>
        <w:ind w:left="1833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A87"/>
    <w:rsid w:val="00606A87"/>
    <w:rsid w:val="00FC2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A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06A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06A87"/>
  </w:style>
  <w:style w:type="paragraph" w:styleId="a4">
    <w:name w:val="List Paragraph"/>
    <w:basedOn w:val="a"/>
    <w:uiPriority w:val="99"/>
    <w:qFormat/>
    <w:rsid w:val="00606A87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A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06A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606A87"/>
  </w:style>
  <w:style w:type="paragraph" w:styleId="a4">
    <w:name w:val="List Paragraph"/>
    <w:basedOn w:val="a"/>
    <w:uiPriority w:val="99"/>
    <w:qFormat/>
    <w:rsid w:val="00606A87"/>
    <w:pPr>
      <w:ind w:left="720"/>
      <w:contextualSpacing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2020-12-29T11:28:00Z</dcterms:created>
  <dcterms:modified xsi:type="dcterms:W3CDTF">2020-12-29T11:29:00Z</dcterms:modified>
</cp:coreProperties>
</file>